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401" w:rsidRPr="008E2401" w:rsidRDefault="008E2401" w:rsidP="008E2401">
      <w:pPr>
        <w:pStyle w:val="a3"/>
        <w:shd w:val="clear" w:color="auto" w:fill="FFFFFF"/>
        <w:spacing w:before="0" w:beforeAutospacing="0" w:after="0" w:afterAutospacing="0"/>
        <w:ind w:firstLine="709"/>
        <w:jc w:val="center"/>
        <w:rPr>
          <w:rFonts w:ascii="Open Sans" w:hAnsi="Open Sans"/>
          <w:color w:val="000000"/>
          <w:sz w:val="25"/>
          <w:szCs w:val="25"/>
        </w:rPr>
      </w:pPr>
      <w:r w:rsidRPr="008E2401">
        <w:rPr>
          <w:b/>
          <w:bCs/>
          <w:color w:val="000000"/>
          <w:sz w:val="25"/>
          <w:szCs w:val="25"/>
        </w:rPr>
        <w:t>Подготовка преподавателя к учебным занятиям</w:t>
      </w:r>
    </w:p>
    <w:p w:rsidR="008E2401" w:rsidRPr="008E2401" w:rsidRDefault="008E2401" w:rsidP="008E2401">
      <w:pPr>
        <w:pStyle w:val="a3"/>
        <w:shd w:val="clear" w:color="auto" w:fill="FFFFFF"/>
        <w:spacing w:before="0" w:beforeAutospacing="0" w:after="0" w:afterAutospacing="0"/>
        <w:ind w:firstLine="709"/>
        <w:jc w:val="both"/>
        <w:rPr>
          <w:rFonts w:ascii="Open Sans" w:hAnsi="Open Sans"/>
          <w:color w:val="000000"/>
          <w:sz w:val="25"/>
          <w:szCs w:val="25"/>
        </w:rPr>
      </w:pPr>
      <w:r w:rsidRPr="008E2401">
        <w:rPr>
          <w:color w:val="000000"/>
          <w:sz w:val="25"/>
          <w:szCs w:val="25"/>
        </w:rPr>
        <w:t>Особую и самую важную часть методической работы преподавателя составляет его подготовка к учебным занятиям. Это обусловлено тем, что здесь реализуются социальные и педагогические требования.</w:t>
      </w:r>
    </w:p>
    <w:p w:rsidR="008E2401" w:rsidRPr="008E2401" w:rsidRDefault="008E2401" w:rsidP="008E2401">
      <w:pPr>
        <w:pStyle w:val="a3"/>
        <w:shd w:val="clear" w:color="auto" w:fill="FFFFFF"/>
        <w:spacing w:before="0" w:beforeAutospacing="0" w:after="0" w:afterAutospacing="0"/>
        <w:ind w:firstLine="709"/>
        <w:jc w:val="both"/>
        <w:rPr>
          <w:rFonts w:ascii="Open Sans" w:hAnsi="Open Sans"/>
          <w:color w:val="000000"/>
          <w:sz w:val="25"/>
          <w:szCs w:val="25"/>
        </w:rPr>
      </w:pPr>
      <w:r w:rsidRPr="008E2401">
        <w:rPr>
          <w:b/>
          <w:bCs/>
          <w:i/>
          <w:iCs/>
          <w:color w:val="000000"/>
          <w:sz w:val="25"/>
          <w:szCs w:val="25"/>
        </w:rPr>
        <w:t>Социальные требования к занятию включают в себя:</w:t>
      </w:r>
    </w:p>
    <w:p w:rsidR="008E2401" w:rsidRPr="008E2401" w:rsidRDefault="008E2401" w:rsidP="008E2401">
      <w:pPr>
        <w:pStyle w:val="a3"/>
        <w:numPr>
          <w:ilvl w:val="0"/>
          <w:numId w:val="1"/>
        </w:numPr>
        <w:shd w:val="clear" w:color="auto" w:fill="FFFFFF"/>
        <w:spacing w:before="0" w:beforeAutospacing="0" w:after="0" w:afterAutospacing="0"/>
        <w:ind w:left="0" w:firstLine="709"/>
        <w:jc w:val="both"/>
        <w:rPr>
          <w:rFonts w:ascii="Open Sans" w:hAnsi="Open Sans"/>
          <w:color w:val="000000"/>
          <w:sz w:val="25"/>
          <w:szCs w:val="25"/>
        </w:rPr>
      </w:pPr>
      <w:r w:rsidRPr="008E2401">
        <w:rPr>
          <w:color w:val="000000"/>
          <w:sz w:val="25"/>
          <w:szCs w:val="25"/>
        </w:rPr>
        <w:t>формирование и развитие у обучающихся высоких морально-психологических качеств;</w:t>
      </w:r>
    </w:p>
    <w:p w:rsidR="008E2401" w:rsidRPr="008E2401" w:rsidRDefault="008E2401" w:rsidP="008E2401">
      <w:pPr>
        <w:pStyle w:val="a3"/>
        <w:numPr>
          <w:ilvl w:val="0"/>
          <w:numId w:val="1"/>
        </w:numPr>
        <w:shd w:val="clear" w:color="auto" w:fill="FFFFFF"/>
        <w:spacing w:before="0" w:beforeAutospacing="0" w:after="0" w:afterAutospacing="0"/>
        <w:ind w:left="0" w:firstLine="709"/>
        <w:jc w:val="both"/>
        <w:rPr>
          <w:rFonts w:ascii="Open Sans" w:hAnsi="Open Sans"/>
          <w:color w:val="000000"/>
          <w:sz w:val="25"/>
          <w:szCs w:val="25"/>
        </w:rPr>
      </w:pPr>
      <w:r w:rsidRPr="008E2401">
        <w:rPr>
          <w:color w:val="000000"/>
          <w:sz w:val="25"/>
          <w:szCs w:val="25"/>
        </w:rPr>
        <w:t>постоянное совершенствование качества подготовки обучающихся.</w:t>
      </w:r>
    </w:p>
    <w:p w:rsidR="008E2401" w:rsidRPr="008E2401" w:rsidRDefault="008E2401" w:rsidP="008E2401">
      <w:pPr>
        <w:pStyle w:val="a3"/>
        <w:shd w:val="clear" w:color="auto" w:fill="FFFFFF"/>
        <w:spacing w:before="0" w:beforeAutospacing="0" w:after="0" w:afterAutospacing="0"/>
        <w:ind w:firstLine="709"/>
        <w:jc w:val="both"/>
        <w:rPr>
          <w:rFonts w:ascii="Open Sans" w:hAnsi="Open Sans"/>
          <w:color w:val="000000"/>
          <w:sz w:val="25"/>
          <w:szCs w:val="25"/>
        </w:rPr>
      </w:pPr>
      <w:r w:rsidRPr="008E2401">
        <w:rPr>
          <w:color w:val="000000"/>
          <w:sz w:val="25"/>
          <w:szCs w:val="25"/>
        </w:rPr>
        <w:t xml:space="preserve">В числе основных </w:t>
      </w:r>
      <w:r w:rsidRPr="008E2401">
        <w:rPr>
          <w:b/>
          <w:bCs/>
          <w:i/>
          <w:iCs/>
          <w:color w:val="000000"/>
          <w:sz w:val="25"/>
          <w:szCs w:val="25"/>
        </w:rPr>
        <w:t>педагогических требований к занятиям</w:t>
      </w:r>
      <w:r w:rsidRPr="008E2401">
        <w:rPr>
          <w:color w:val="000000"/>
          <w:sz w:val="25"/>
          <w:szCs w:val="25"/>
        </w:rPr>
        <w:t xml:space="preserve"> выступают:</w:t>
      </w:r>
    </w:p>
    <w:p w:rsidR="008E2401" w:rsidRPr="008E2401" w:rsidRDefault="008E2401" w:rsidP="008E2401">
      <w:pPr>
        <w:pStyle w:val="a3"/>
        <w:shd w:val="clear" w:color="auto" w:fill="FFFFFF"/>
        <w:spacing w:before="0" w:beforeAutospacing="0" w:after="0" w:afterAutospacing="0"/>
        <w:ind w:firstLine="709"/>
        <w:jc w:val="both"/>
        <w:rPr>
          <w:rFonts w:ascii="Open Sans" w:hAnsi="Open Sans"/>
          <w:color w:val="000000"/>
          <w:sz w:val="25"/>
          <w:szCs w:val="25"/>
        </w:rPr>
      </w:pPr>
      <w:r w:rsidRPr="008E2401">
        <w:rPr>
          <w:color w:val="000000"/>
          <w:sz w:val="25"/>
          <w:szCs w:val="25"/>
        </w:rPr>
        <w:t>- организационные,</w:t>
      </w:r>
    </w:p>
    <w:p w:rsidR="008E2401" w:rsidRPr="008E2401" w:rsidRDefault="008E2401" w:rsidP="008E2401">
      <w:pPr>
        <w:pStyle w:val="a3"/>
        <w:shd w:val="clear" w:color="auto" w:fill="FFFFFF"/>
        <w:spacing w:before="0" w:beforeAutospacing="0" w:after="0" w:afterAutospacing="0"/>
        <w:ind w:firstLine="709"/>
        <w:jc w:val="both"/>
        <w:rPr>
          <w:rFonts w:ascii="Open Sans" w:hAnsi="Open Sans"/>
          <w:color w:val="000000"/>
          <w:sz w:val="25"/>
          <w:szCs w:val="25"/>
        </w:rPr>
      </w:pPr>
      <w:r w:rsidRPr="008E2401">
        <w:rPr>
          <w:color w:val="000000"/>
          <w:sz w:val="25"/>
          <w:szCs w:val="25"/>
        </w:rPr>
        <w:t xml:space="preserve">- дидактические, </w:t>
      </w:r>
    </w:p>
    <w:p w:rsidR="008E2401" w:rsidRPr="008E2401" w:rsidRDefault="008E2401" w:rsidP="008E2401">
      <w:pPr>
        <w:pStyle w:val="a3"/>
        <w:shd w:val="clear" w:color="auto" w:fill="FFFFFF"/>
        <w:spacing w:before="0" w:beforeAutospacing="0" w:after="0" w:afterAutospacing="0"/>
        <w:ind w:firstLine="709"/>
        <w:jc w:val="both"/>
        <w:rPr>
          <w:rFonts w:ascii="Open Sans" w:hAnsi="Open Sans"/>
          <w:color w:val="000000"/>
          <w:sz w:val="25"/>
          <w:szCs w:val="25"/>
        </w:rPr>
      </w:pPr>
      <w:r w:rsidRPr="008E2401">
        <w:rPr>
          <w:color w:val="000000"/>
          <w:sz w:val="25"/>
          <w:szCs w:val="25"/>
        </w:rPr>
        <w:t>- воспитательные.</w:t>
      </w:r>
    </w:p>
    <w:p w:rsidR="008E2401" w:rsidRPr="008E2401" w:rsidRDefault="008E2401" w:rsidP="008E2401">
      <w:pPr>
        <w:pStyle w:val="a3"/>
        <w:shd w:val="clear" w:color="auto" w:fill="FFFFFF"/>
        <w:spacing w:before="0" w:beforeAutospacing="0" w:after="0" w:afterAutospacing="0"/>
        <w:ind w:firstLine="709"/>
        <w:jc w:val="both"/>
        <w:rPr>
          <w:rFonts w:ascii="Open Sans" w:hAnsi="Open Sans"/>
          <w:color w:val="000000"/>
          <w:sz w:val="25"/>
          <w:szCs w:val="25"/>
        </w:rPr>
      </w:pPr>
      <w:r w:rsidRPr="008E2401">
        <w:rPr>
          <w:color w:val="000000"/>
          <w:sz w:val="25"/>
          <w:szCs w:val="25"/>
        </w:rPr>
        <w:t>Реализация этих и других требований возможна при тщательной методической подготовке к занятиям. Правильной является такая подготовка к занятию, когда преподаватель видит в ней необходимые условия для своего творчества.</w:t>
      </w:r>
    </w:p>
    <w:p w:rsidR="008E2401" w:rsidRPr="008E2401" w:rsidRDefault="008E2401" w:rsidP="008E2401">
      <w:pPr>
        <w:pStyle w:val="a3"/>
        <w:shd w:val="clear" w:color="auto" w:fill="FFFFFF"/>
        <w:spacing w:before="0" w:beforeAutospacing="0" w:after="0" w:afterAutospacing="0"/>
        <w:ind w:firstLine="709"/>
        <w:jc w:val="both"/>
        <w:rPr>
          <w:rFonts w:ascii="Open Sans" w:hAnsi="Open Sans"/>
          <w:color w:val="000000"/>
          <w:sz w:val="25"/>
          <w:szCs w:val="25"/>
        </w:rPr>
      </w:pPr>
      <w:r w:rsidRPr="008E2401">
        <w:rPr>
          <w:color w:val="000000"/>
          <w:sz w:val="25"/>
          <w:szCs w:val="25"/>
        </w:rPr>
        <w:t>Изучение педагогического опыта убеждает в том, что только определённая система в подготовке к занятиям может обеспечить высокий уровень как отдельных занятий, так и всего комплекса их в течение учебного года, избавив преподавателя от перегрузки при ежедневной подготовке к каждому занятию.</w:t>
      </w:r>
    </w:p>
    <w:p w:rsidR="008E2401" w:rsidRPr="008E2401" w:rsidRDefault="008E2401" w:rsidP="008E2401">
      <w:pPr>
        <w:pStyle w:val="a3"/>
        <w:shd w:val="clear" w:color="auto" w:fill="FFFFFF"/>
        <w:spacing w:before="0" w:beforeAutospacing="0" w:after="0" w:afterAutospacing="0"/>
        <w:ind w:firstLine="709"/>
        <w:jc w:val="both"/>
        <w:rPr>
          <w:rFonts w:ascii="Open Sans" w:hAnsi="Open Sans"/>
          <w:color w:val="000000"/>
          <w:sz w:val="25"/>
          <w:szCs w:val="25"/>
        </w:rPr>
      </w:pPr>
      <w:r w:rsidRPr="008E2401">
        <w:rPr>
          <w:b/>
          <w:bCs/>
          <w:color w:val="000000"/>
          <w:sz w:val="25"/>
          <w:szCs w:val="25"/>
        </w:rPr>
        <w:t>В систему подготовки преподавателя к занятиям входят:</w:t>
      </w:r>
    </w:p>
    <w:p w:rsidR="008E2401" w:rsidRPr="008E2401" w:rsidRDefault="008E2401" w:rsidP="008E2401">
      <w:pPr>
        <w:pStyle w:val="a3"/>
        <w:numPr>
          <w:ilvl w:val="0"/>
          <w:numId w:val="2"/>
        </w:numPr>
        <w:shd w:val="clear" w:color="auto" w:fill="FFFFFF"/>
        <w:spacing w:before="0" w:beforeAutospacing="0" w:after="0" w:afterAutospacing="0"/>
        <w:ind w:left="0" w:firstLine="709"/>
        <w:jc w:val="both"/>
        <w:rPr>
          <w:rFonts w:ascii="Open Sans" w:hAnsi="Open Sans"/>
          <w:color w:val="000000"/>
          <w:sz w:val="25"/>
          <w:szCs w:val="25"/>
        </w:rPr>
      </w:pPr>
      <w:r w:rsidRPr="008E2401">
        <w:rPr>
          <w:color w:val="000000"/>
          <w:sz w:val="25"/>
          <w:szCs w:val="25"/>
        </w:rPr>
        <w:t>общая методическая подготовка;</w:t>
      </w:r>
    </w:p>
    <w:p w:rsidR="008E2401" w:rsidRPr="008E2401" w:rsidRDefault="008E2401" w:rsidP="008E2401">
      <w:pPr>
        <w:pStyle w:val="a3"/>
        <w:numPr>
          <w:ilvl w:val="0"/>
          <w:numId w:val="2"/>
        </w:numPr>
        <w:shd w:val="clear" w:color="auto" w:fill="FFFFFF"/>
        <w:spacing w:before="0" w:beforeAutospacing="0" w:after="0" w:afterAutospacing="0"/>
        <w:ind w:left="0" w:firstLine="709"/>
        <w:jc w:val="both"/>
        <w:rPr>
          <w:rFonts w:ascii="Open Sans" w:hAnsi="Open Sans"/>
          <w:color w:val="000000"/>
          <w:sz w:val="25"/>
          <w:szCs w:val="25"/>
        </w:rPr>
      </w:pPr>
      <w:r w:rsidRPr="008E2401">
        <w:rPr>
          <w:color w:val="000000"/>
          <w:sz w:val="25"/>
          <w:szCs w:val="25"/>
        </w:rPr>
        <w:t>подготовка к учебному году;</w:t>
      </w:r>
    </w:p>
    <w:p w:rsidR="008E2401" w:rsidRPr="008E2401" w:rsidRDefault="008E2401" w:rsidP="008E2401">
      <w:pPr>
        <w:pStyle w:val="a3"/>
        <w:numPr>
          <w:ilvl w:val="0"/>
          <w:numId w:val="2"/>
        </w:numPr>
        <w:shd w:val="clear" w:color="auto" w:fill="FFFFFF"/>
        <w:spacing w:before="0" w:beforeAutospacing="0" w:after="0" w:afterAutospacing="0"/>
        <w:ind w:left="0" w:firstLine="709"/>
        <w:jc w:val="both"/>
        <w:rPr>
          <w:rFonts w:ascii="Open Sans" w:hAnsi="Open Sans"/>
          <w:color w:val="000000"/>
          <w:sz w:val="25"/>
          <w:szCs w:val="25"/>
        </w:rPr>
      </w:pPr>
      <w:r w:rsidRPr="008E2401">
        <w:rPr>
          <w:color w:val="000000"/>
          <w:sz w:val="25"/>
          <w:szCs w:val="25"/>
        </w:rPr>
        <w:t>подготовка к учебной теме (системе занятий);</w:t>
      </w:r>
    </w:p>
    <w:p w:rsidR="008E2401" w:rsidRPr="008E2401" w:rsidRDefault="008E2401" w:rsidP="008E2401">
      <w:pPr>
        <w:pStyle w:val="a3"/>
        <w:numPr>
          <w:ilvl w:val="0"/>
          <w:numId w:val="2"/>
        </w:numPr>
        <w:shd w:val="clear" w:color="auto" w:fill="FFFFFF"/>
        <w:spacing w:before="0" w:beforeAutospacing="0" w:after="0" w:afterAutospacing="0"/>
        <w:ind w:left="0" w:firstLine="709"/>
        <w:jc w:val="both"/>
        <w:rPr>
          <w:rFonts w:ascii="Open Sans" w:hAnsi="Open Sans"/>
          <w:color w:val="000000"/>
          <w:sz w:val="25"/>
          <w:szCs w:val="25"/>
        </w:rPr>
      </w:pPr>
      <w:r w:rsidRPr="008E2401">
        <w:rPr>
          <w:color w:val="000000"/>
          <w:sz w:val="25"/>
          <w:szCs w:val="25"/>
        </w:rPr>
        <w:t>подготовка к отдельным занятиям.</w:t>
      </w:r>
    </w:p>
    <w:p w:rsidR="008E2401" w:rsidRPr="008E2401" w:rsidRDefault="008E2401" w:rsidP="008E2401">
      <w:pPr>
        <w:pStyle w:val="a3"/>
        <w:shd w:val="clear" w:color="auto" w:fill="FFFFFF"/>
        <w:spacing w:before="0" w:beforeAutospacing="0" w:after="0" w:afterAutospacing="0"/>
        <w:ind w:firstLine="709"/>
        <w:jc w:val="both"/>
        <w:rPr>
          <w:rFonts w:ascii="Open Sans" w:hAnsi="Open Sans"/>
          <w:color w:val="000000"/>
          <w:sz w:val="25"/>
          <w:szCs w:val="25"/>
        </w:rPr>
      </w:pPr>
      <w:r w:rsidRPr="008E2401">
        <w:rPr>
          <w:color w:val="000000"/>
          <w:sz w:val="25"/>
          <w:szCs w:val="25"/>
        </w:rPr>
        <w:t>Все звенья этой системы тесно связаны между собой. Её элементы имеются в работе каждого преподавателя, но содержание и соотношение их у разных преподавателей не одинаковое.</w:t>
      </w:r>
    </w:p>
    <w:p w:rsidR="008E2401" w:rsidRPr="008E2401" w:rsidRDefault="008E2401" w:rsidP="008E2401">
      <w:pPr>
        <w:pStyle w:val="a3"/>
        <w:shd w:val="clear" w:color="auto" w:fill="FFFFFF"/>
        <w:spacing w:before="0" w:beforeAutospacing="0" w:after="0" w:afterAutospacing="0"/>
        <w:ind w:firstLine="709"/>
        <w:jc w:val="both"/>
        <w:rPr>
          <w:rFonts w:ascii="Open Sans" w:hAnsi="Open Sans"/>
          <w:color w:val="000000"/>
          <w:sz w:val="25"/>
          <w:szCs w:val="25"/>
        </w:rPr>
      </w:pPr>
      <w:r w:rsidRPr="008E2401">
        <w:rPr>
          <w:color w:val="000000"/>
          <w:sz w:val="25"/>
          <w:szCs w:val="25"/>
        </w:rPr>
        <w:t>Обычно в практике многих преподавателей центр тяжести их работы падает на подготовку к отдельным занятиям, а подготовке к учебному году и к учебной теме уделяется недостаточное внимание. Практика показывает, что более рациональной является такая система подготовки, при которой центр тяжести переносится на подготовку к учебному году и к системе занятий. При такой организации труда преподаватель яснее видит перспективу своей работы с обучаемыми, у него освобождается время перед самим занятием для творческого решения важных, текущих вопросов организации педагогического процесса. Чем основательнее и глубже преподаватель провёл подготовку к учебному году и к системе занятий, тем меньше он затрачивает сил и времени на непосредственную подготовку к отдельным занятиям.</w:t>
      </w:r>
    </w:p>
    <w:p w:rsidR="008E2401" w:rsidRPr="008E2401" w:rsidRDefault="008E2401" w:rsidP="008E2401">
      <w:pPr>
        <w:pStyle w:val="a3"/>
        <w:shd w:val="clear" w:color="auto" w:fill="FFFFFF"/>
        <w:spacing w:before="0" w:beforeAutospacing="0" w:after="0" w:afterAutospacing="0"/>
        <w:ind w:firstLine="709"/>
        <w:jc w:val="both"/>
        <w:rPr>
          <w:rFonts w:ascii="Open Sans" w:hAnsi="Open Sans"/>
          <w:color w:val="000000"/>
          <w:sz w:val="25"/>
          <w:szCs w:val="25"/>
        </w:rPr>
      </w:pPr>
      <w:r w:rsidRPr="008E2401">
        <w:rPr>
          <w:b/>
          <w:bCs/>
          <w:i/>
          <w:iCs/>
          <w:color w:val="000000"/>
          <w:sz w:val="25"/>
          <w:szCs w:val="25"/>
        </w:rPr>
        <w:t xml:space="preserve">Общая методическая подготовка преподавателя предполагает </w:t>
      </w:r>
      <w:r w:rsidRPr="008E2401">
        <w:rPr>
          <w:color w:val="000000"/>
          <w:sz w:val="25"/>
          <w:szCs w:val="25"/>
        </w:rPr>
        <w:t>совершенствование его теоретического и методического уровня. Осуществляя общую методическую подготовку, преподаватель собирает необходимый материал, работает с интернетом, производит выписки из научной и методической литературы. Чтобы собранные материалы не превратились в бессмысленное накопительство, нужно знать, что собирать и зачем.</w:t>
      </w:r>
    </w:p>
    <w:p w:rsidR="008E2401" w:rsidRPr="008E2401" w:rsidRDefault="008E2401" w:rsidP="008E2401">
      <w:pPr>
        <w:pStyle w:val="a3"/>
        <w:shd w:val="clear" w:color="auto" w:fill="FFFFFF"/>
        <w:spacing w:before="0" w:beforeAutospacing="0" w:after="0" w:afterAutospacing="0"/>
        <w:ind w:firstLine="709"/>
        <w:jc w:val="both"/>
        <w:rPr>
          <w:rFonts w:ascii="Open Sans" w:hAnsi="Open Sans"/>
          <w:color w:val="000000"/>
          <w:sz w:val="25"/>
          <w:szCs w:val="25"/>
        </w:rPr>
      </w:pPr>
      <w:r w:rsidRPr="008E2401">
        <w:rPr>
          <w:color w:val="000000"/>
          <w:sz w:val="25"/>
          <w:szCs w:val="25"/>
        </w:rPr>
        <w:t xml:space="preserve">Собирается материал, относящийся к содержанию самого предмета – описание фактов, их современное толкование, иллюстрации, фотографии, цифровой материал, материал, собранный самим преподавателем и обучаемыми (ситуации, предложения, вводные, задачи и </w:t>
      </w:r>
      <w:proofErr w:type="spellStart"/>
      <w:r w:rsidRPr="008E2401">
        <w:rPr>
          <w:color w:val="000000"/>
          <w:sz w:val="25"/>
          <w:szCs w:val="25"/>
        </w:rPr>
        <w:t>др</w:t>
      </w:r>
      <w:proofErr w:type="spellEnd"/>
      <w:r w:rsidRPr="008E2401">
        <w:rPr>
          <w:color w:val="000000"/>
          <w:sz w:val="25"/>
          <w:szCs w:val="25"/>
        </w:rPr>
        <w:t>);</w:t>
      </w:r>
    </w:p>
    <w:p w:rsidR="008E2401" w:rsidRPr="008E2401" w:rsidRDefault="008E2401" w:rsidP="008E2401">
      <w:pPr>
        <w:pStyle w:val="a3"/>
        <w:shd w:val="clear" w:color="auto" w:fill="FFFFFF"/>
        <w:spacing w:before="0" w:beforeAutospacing="0" w:after="0" w:afterAutospacing="0"/>
        <w:ind w:firstLine="709"/>
        <w:jc w:val="both"/>
        <w:rPr>
          <w:rFonts w:ascii="Open Sans" w:hAnsi="Open Sans"/>
          <w:color w:val="000000"/>
          <w:sz w:val="25"/>
          <w:szCs w:val="25"/>
        </w:rPr>
      </w:pPr>
      <w:r w:rsidRPr="008E2401">
        <w:rPr>
          <w:color w:val="000000"/>
          <w:sz w:val="25"/>
          <w:szCs w:val="25"/>
        </w:rPr>
        <w:t>Создаются дидактические материалы (наглядные пособия</w:t>
      </w:r>
      <w:r w:rsidRPr="008E2401">
        <w:rPr>
          <w:color w:val="000000"/>
          <w:sz w:val="25"/>
          <w:szCs w:val="25"/>
        </w:rPr>
        <w:t xml:space="preserve">, </w:t>
      </w:r>
      <w:r w:rsidRPr="008E2401">
        <w:rPr>
          <w:color w:val="000000"/>
          <w:sz w:val="25"/>
          <w:szCs w:val="25"/>
        </w:rPr>
        <w:t>схемы, таблицы и др.), а также учебно-методические материалы и другие разработки к занятиям, опорные конспекты, задания для индивидуальной работы с обучаемыми и прочие методические материалы. Таким образом, собирается то, что поможет преподавателю как можно лучше раскрыть и довести до сознания обучаемых содержание предмета, сделать его преподавание живым и интересным.</w:t>
      </w:r>
    </w:p>
    <w:p w:rsidR="008E2401" w:rsidRPr="008E2401" w:rsidRDefault="008E2401" w:rsidP="008E2401">
      <w:pPr>
        <w:pStyle w:val="a3"/>
        <w:shd w:val="clear" w:color="auto" w:fill="FFFFFF"/>
        <w:spacing w:before="0" w:beforeAutospacing="0" w:after="0" w:afterAutospacing="0"/>
        <w:ind w:firstLine="709"/>
        <w:jc w:val="both"/>
        <w:rPr>
          <w:rFonts w:ascii="Open Sans" w:hAnsi="Open Sans"/>
          <w:color w:val="000000"/>
          <w:sz w:val="25"/>
          <w:szCs w:val="25"/>
        </w:rPr>
      </w:pPr>
      <w:r w:rsidRPr="008E2401">
        <w:rPr>
          <w:color w:val="000000"/>
          <w:sz w:val="25"/>
          <w:szCs w:val="25"/>
        </w:rPr>
        <w:lastRenderedPageBreak/>
        <w:t>Большое значение для методического роста преподавателя имеет отбор и хранение наиболее удачных рабочих планов проведения занятий, в которых опытные преподаватели при подготовке к занятиям и написании конспектов (тезисов) заполняют только правую сторону листа. Левая сторона листа остаётся для пометок, которые делаются или по ходу данного занятия, или сразу после него. Сделанные пометки будят творческую мысль преподавателя и направляют внимание на совершенствование учебно-воспитательного процесса при подготовке к данному занятию в следующем учебном году.</w:t>
      </w:r>
    </w:p>
    <w:p w:rsidR="008E2401" w:rsidRPr="008E2401" w:rsidRDefault="008E2401" w:rsidP="008E2401">
      <w:pPr>
        <w:pStyle w:val="a3"/>
        <w:shd w:val="clear" w:color="auto" w:fill="FFFFFF"/>
        <w:spacing w:before="0" w:beforeAutospacing="0" w:after="0" w:afterAutospacing="0"/>
        <w:ind w:firstLine="709"/>
        <w:jc w:val="both"/>
        <w:rPr>
          <w:rFonts w:ascii="Open Sans" w:hAnsi="Open Sans"/>
          <w:color w:val="000000"/>
          <w:sz w:val="25"/>
          <w:szCs w:val="25"/>
        </w:rPr>
      </w:pPr>
      <w:r w:rsidRPr="008E2401">
        <w:rPr>
          <w:color w:val="000000"/>
          <w:sz w:val="25"/>
          <w:szCs w:val="25"/>
        </w:rPr>
        <w:t>Важное значение для совершенствования педагогического мастерства преподавателя имеет сбор им литературы и составление библиографических списков. Обычно литературу группируют по учебным темам и по мере выхода в свет, не в алфавитном, а в хронологическом порядке.</w:t>
      </w:r>
    </w:p>
    <w:p w:rsidR="008E2401" w:rsidRPr="008E2401" w:rsidRDefault="008E2401" w:rsidP="008E2401">
      <w:pPr>
        <w:pStyle w:val="a3"/>
        <w:shd w:val="clear" w:color="auto" w:fill="FFFFFF"/>
        <w:spacing w:before="0" w:beforeAutospacing="0" w:after="0" w:afterAutospacing="0"/>
        <w:ind w:firstLine="709"/>
        <w:jc w:val="both"/>
        <w:rPr>
          <w:rFonts w:ascii="Open Sans" w:hAnsi="Open Sans"/>
          <w:color w:val="000000"/>
          <w:sz w:val="25"/>
          <w:szCs w:val="25"/>
        </w:rPr>
      </w:pPr>
      <w:r w:rsidRPr="008E2401">
        <w:rPr>
          <w:color w:val="000000"/>
          <w:sz w:val="25"/>
          <w:szCs w:val="25"/>
        </w:rPr>
        <w:t>Сбор материала не отнимает слишком много времени, оно ведется параллельно с основной повседневной работой. Такая «методическая лаборатория» нужна каждому преподавателю. Она является теоретической основной для повышения качества образовательного процесса, намного облегчает подготовку преподавателя к занятиям, является основной научного обобщения его опыта.</w:t>
      </w:r>
    </w:p>
    <w:p w:rsidR="008E2401" w:rsidRPr="008E2401" w:rsidRDefault="008E2401" w:rsidP="008E2401">
      <w:pPr>
        <w:pStyle w:val="a3"/>
        <w:shd w:val="clear" w:color="auto" w:fill="FFFFFF"/>
        <w:spacing w:before="0" w:beforeAutospacing="0" w:after="0" w:afterAutospacing="0"/>
        <w:ind w:firstLine="709"/>
        <w:jc w:val="both"/>
        <w:rPr>
          <w:rFonts w:ascii="Open Sans" w:hAnsi="Open Sans"/>
          <w:color w:val="000000"/>
          <w:sz w:val="16"/>
          <w:szCs w:val="16"/>
        </w:rPr>
      </w:pPr>
    </w:p>
    <w:p w:rsidR="008E2401" w:rsidRPr="008E2401" w:rsidRDefault="008E2401" w:rsidP="008E2401">
      <w:pPr>
        <w:pStyle w:val="a3"/>
        <w:shd w:val="clear" w:color="auto" w:fill="FFFFFF"/>
        <w:spacing w:before="0" w:beforeAutospacing="0" w:after="0" w:afterAutospacing="0"/>
        <w:ind w:firstLine="709"/>
        <w:jc w:val="center"/>
        <w:rPr>
          <w:rFonts w:ascii="Open Sans" w:hAnsi="Open Sans"/>
          <w:color w:val="000000"/>
          <w:sz w:val="25"/>
          <w:szCs w:val="25"/>
        </w:rPr>
      </w:pPr>
      <w:r w:rsidRPr="008E2401">
        <w:rPr>
          <w:b/>
          <w:bCs/>
          <w:color w:val="000000"/>
          <w:sz w:val="25"/>
          <w:szCs w:val="25"/>
        </w:rPr>
        <w:t>Подготовка преподавателя к учебному году</w:t>
      </w:r>
    </w:p>
    <w:p w:rsidR="008E2401" w:rsidRPr="008E2401" w:rsidRDefault="008E2401" w:rsidP="008E2401">
      <w:pPr>
        <w:pStyle w:val="a3"/>
        <w:shd w:val="clear" w:color="auto" w:fill="FFFFFF"/>
        <w:spacing w:before="0" w:beforeAutospacing="0" w:after="0" w:afterAutospacing="0"/>
        <w:ind w:firstLine="709"/>
        <w:jc w:val="both"/>
        <w:rPr>
          <w:rFonts w:ascii="Open Sans" w:hAnsi="Open Sans"/>
          <w:color w:val="000000"/>
          <w:sz w:val="25"/>
          <w:szCs w:val="25"/>
        </w:rPr>
      </w:pPr>
      <w:r w:rsidRPr="008E2401">
        <w:rPr>
          <w:color w:val="000000"/>
          <w:sz w:val="25"/>
          <w:szCs w:val="25"/>
        </w:rPr>
        <w:t>Ведется в двух направлениях:</w:t>
      </w:r>
    </w:p>
    <w:p w:rsidR="008E2401" w:rsidRPr="008E2401" w:rsidRDefault="008E2401" w:rsidP="008E2401">
      <w:pPr>
        <w:pStyle w:val="a3"/>
        <w:numPr>
          <w:ilvl w:val="0"/>
          <w:numId w:val="3"/>
        </w:numPr>
        <w:shd w:val="clear" w:color="auto" w:fill="FFFFFF"/>
        <w:spacing w:before="0" w:beforeAutospacing="0" w:after="0" w:afterAutospacing="0"/>
        <w:ind w:left="0" w:firstLine="709"/>
        <w:jc w:val="both"/>
        <w:rPr>
          <w:rFonts w:ascii="Open Sans" w:hAnsi="Open Sans"/>
          <w:color w:val="000000"/>
          <w:sz w:val="25"/>
          <w:szCs w:val="25"/>
        </w:rPr>
      </w:pPr>
      <w:r w:rsidRPr="008E2401">
        <w:rPr>
          <w:color w:val="000000"/>
          <w:sz w:val="25"/>
          <w:szCs w:val="25"/>
        </w:rPr>
        <w:t>изучение условий, в которых ему предстоит преподавать;</w:t>
      </w:r>
    </w:p>
    <w:p w:rsidR="008E2401" w:rsidRPr="008E2401" w:rsidRDefault="008E2401" w:rsidP="008E2401">
      <w:pPr>
        <w:pStyle w:val="a3"/>
        <w:numPr>
          <w:ilvl w:val="0"/>
          <w:numId w:val="3"/>
        </w:numPr>
        <w:shd w:val="clear" w:color="auto" w:fill="FFFFFF"/>
        <w:spacing w:before="0" w:beforeAutospacing="0" w:after="0" w:afterAutospacing="0"/>
        <w:ind w:left="0" w:firstLine="709"/>
        <w:jc w:val="both"/>
        <w:rPr>
          <w:rFonts w:ascii="Open Sans" w:hAnsi="Open Sans"/>
          <w:color w:val="000000"/>
          <w:sz w:val="25"/>
          <w:szCs w:val="25"/>
        </w:rPr>
      </w:pPr>
      <w:r w:rsidRPr="008E2401">
        <w:rPr>
          <w:color w:val="000000"/>
          <w:sz w:val="25"/>
          <w:szCs w:val="25"/>
        </w:rPr>
        <w:t>личная подготовка к преподаванию курса.</w:t>
      </w:r>
    </w:p>
    <w:p w:rsidR="008E2401" w:rsidRPr="008E2401" w:rsidRDefault="008E2401" w:rsidP="008E2401">
      <w:pPr>
        <w:pStyle w:val="a3"/>
        <w:shd w:val="clear" w:color="auto" w:fill="FFFFFF"/>
        <w:spacing w:before="0" w:beforeAutospacing="0" w:after="0" w:afterAutospacing="0"/>
        <w:ind w:firstLine="709"/>
        <w:jc w:val="both"/>
        <w:rPr>
          <w:rFonts w:ascii="Open Sans" w:hAnsi="Open Sans"/>
          <w:color w:val="000000"/>
          <w:sz w:val="25"/>
          <w:szCs w:val="25"/>
        </w:rPr>
      </w:pPr>
      <w:r w:rsidRPr="008E2401">
        <w:rPr>
          <w:b/>
          <w:bCs/>
          <w:i/>
          <w:iCs/>
          <w:color w:val="000000"/>
          <w:sz w:val="25"/>
          <w:szCs w:val="25"/>
        </w:rPr>
        <w:t>К педагогическим условиям относятся:</w:t>
      </w:r>
    </w:p>
    <w:p w:rsidR="008E2401" w:rsidRPr="008E2401" w:rsidRDefault="008E2401" w:rsidP="008E2401">
      <w:pPr>
        <w:pStyle w:val="a3"/>
        <w:shd w:val="clear" w:color="auto" w:fill="FFFFFF"/>
        <w:spacing w:before="0" w:beforeAutospacing="0" w:after="0" w:afterAutospacing="0"/>
        <w:ind w:firstLine="709"/>
        <w:jc w:val="both"/>
        <w:rPr>
          <w:rFonts w:ascii="Open Sans" w:hAnsi="Open Sans"/>
          <w:color w:val="000000"/>
          <w:sz w:val="25"/>
          <w:szCs w:val="25"/>
        </w:rPr>
      </w:pPr>
      <w:r w:rsidRPr="008E2401">
        <w:rPr>
          <w:b/>
          <w:bCs/>
          <w:i/>
          <w:iCs/>
          <w:color w:val="000000"/>
          <w:sz w:val="25"/>
          <w:szCs w:val="25"/>
        </w:rPr>
        <w:t xml:space="preserve">- </w:t>
      </w:r>
      <w:r w:rsidRPr="008E2401">
        <w:rPr>
          <w:color w:val="000000"/>
          <w:sz w:val="25"/>
          <w:szCs w:val="25"/>
        </w:rPr>
        <w:t>состояние знаний, особенности подготовки и развития обучаемых на предыдущих этапах обучения;</w:t>
      </w:r>
    </w:p>
    <w:p w:rsidR="008E2401" w:rsidRPr="008E2401" w:rsidRDefault="008E2401" w:rsidP="008E2401">
      <w:pPr>
        <w:pStyle w:val="a3"/>
        <w:shd w:val="clear" w:color="auto" w:fill="FFFFFF"/>
        <w:spacing w:before="0" w:beforeAutospacing="0" w:after="0" w:afterAutospacing="0"/>
        <w:ind w:firstLine="709"/>
        <w:jc w:val="both"/>
        <w:rPr>
          <w:rFonts w:ascii="Open Sans" w:hAnsi="Open Sans"/>
          <w:color w:val="000000"/>
          <w:sz w:val="25"/>
          <w:szCs w:val="25"/>
        </w:rPr>
      </w:pPr>
      <w:r w:rsidRPr="008E2401">
        <w:rPr>
          <w:color w:val="000000"/>
          <w:sz w:val="25"/>
          <w:szCs w:val="25"/>
        </w:rPr>
        <w:t xml:space="preserve">- наличие оборудования, необходимого для прохождения программного материала, состав преподавателей, которые будут работать в той же группе и др. </w:t>
      </w:r>
    </w:p>
    <w:p w:rsidR="008E2401" w:rsidRPr="008E2401" w:rsidRDefault="008E2401" w:rsidP="008E2401">
      <w:pPr>
        <w:pStyle w:val="a3"/>
        <w:shd w:val="clear" w:color="auto" w:fill="FFFFFF"/>
        <w:spacing w:before="0" w:beforeAutospacing="0" w:after="0" w:afterAutospacing="0"/>
        <w:ind w:firstLine="709"/>
        <w:jc w:val="both"/>
        <w:rPr>
          <w:rFonts w:ascii="Open Sans" w:hAnsi="Open Sans"/>
          <w:color w:val="000000"/>
          <w:sz w:val="25"/>
          <w:szCs w:val="25"/>
        </w:rPr>
      </w:pPr>
      <w:r w:rsidRPr="008E2401">
        <w:rPr>
          <w:b/>
          <w:bCs/>
          <w:i/>
          <w:iCs/>
          <w:color w:val="000000"/>
          <w:sz w:val="25"/>
          <w:szCs w:val="25"/>
        </w:rPr>
        <w:t>Личная подготовка преподавателя</w:t>
      </w:r>
      <w:r w:rsidRPr="008E2401">
        <w:rPr>
          <w:color w:val="000000"/>
          <w:sz w:val="25"/>
          <w:szCs w:val="25"/>
        </w:rPr>
        <w:t xml:space="preserve"> к новому учебному году предполагает:</w:t>
      </w:r>
    </w:p>
    <w:p w:rsidR="008E2401" w:rsidRPr="008E2401" w:rsidRDefault="008E2401" w:rsidP="008E2401">
      <w:pPr>
        <w:pStyle w:val="a3"/>
        <w:shd w:val="clear" w:color="auto" w:fill="FFFFFF"/>
        <w:spacing w:before="0" w:beforeAutospacing="0" w:after="0" w:afterAutospacing="0"/>
        <w:ind w:firstLine="709"/>
        <w:jc w:val="both"/>
        <w:rPr>
          <w:rFonts w:ascii="Open Sans" w:hAnsi="Open Sans"/>
          <w:color w:val="000000"/>
          <w:sz w:val="25"/>
          <w:szCs w:val="25"/>
        </w:rPr>
      </w:pPr>
      <w:r w:rsidRPr="008E2401">
        <w:rPr>
          <w:color w:val="000000"/>
          <w:sz w:val="25"/>
          <w:szCs w:val="25"/>
        </w:rPr>
        <w:t>а) совершенствование знаний по своему предмету, знакомство с последними достижениями данной науки;</w:t>
      </w:r>
    </w:p>
    <w:p w:rsidR="008E2401" w:rsidRPr="008E2401" w:rsidRDefault="008E2401" w:rsidP="008E2401">
      <w:pPr>
        <w:pStyle w:val="a3"/>
        <w:shd w:val="clear" w:color="auto" w:fill="FFFFFF"/>
        <w:spacing w:before="0" w:beforeAutospacing="0" w:after="0" w:afterAutospacing="0"/>
        <w:ind w:firstLine="709"/>
        <w:jc w:val="both"/>
        <w:rPr>
          <w:rFonts w:ascii="Open Sans" w:hAnsi="Open Sans"/>
          <w:color w:val="000000"/>
          <w:sz w:val="25"/>
          <w:szCs w:val="25"/>
        </w:rPr>
      </w:pPr>
      <w:r w:rsidRPr="008E2401">
        <w:rPr>
          <w:color w:val="000000"/>
          <w:sz w:val="25"/>
          <w:szCs w:val="25"/>
        </w:rPr>
        <w:t>б) совершенствование знаний по педагогике и психологии;</w:t>
      </w:r>
    </w:p>
    <w:p w:rsidR="008E2401" w:rsidRPr="008E2401" w:rsidRDefault="008E2401" w:rsidP="008E2401">
      <w:pPr>
        <w:pStyle w:val="a3"/>
        <w:shd w:val="clear" w:color="auto" w:fill="FFFFFF"/>
        <w:spacing w:before="0" w:beforeAutospacing="0" w:after="0" w:afterAutospacing="0"/>
        <w:ind w:firstLine="709"/>
        <w:jc w:val="both"/>
        <w:rPr>
          <w:rFonts w:ascii="Open Sans" w:hAnsi="Open Sans"/>
          <w:color w:val="000000"/>
          <w:sz w:val="25"/>
          <w:szCs w:val="25"/>
        </w:rPr>
      </w:pPr>
      <w:r w:rsidRPr="008E2401">
        <w:rPr>
          <w:color w:val="000000"/>
          <w:sz w:val="25"/>
          <w:szCs w:val="25"/>
        </w:rPr>
        <w:t xml:space="preserve">в) знакомство с достижениями опыта других преподавателей. </w:t>
      </w:r>
    </w:p>
    <w:p w:rsidR="008E2401" w:rsidRPr="008E2401" w:rsidRDefault="008E2401" w:rsidP="008E2401">
      <w:pPr>
        <w:pStyle w:val="a3"/>
        <w:shd w:val="clear" w:color="auto" w:fill="FFFFFF"/>
        <w:spacing w:before="0" w:beforeAutospacing="0" w:after="0" w:afterAutospacing="0"/>
        <w:ind w:firstLine="709"/>
        <w:jc w:val="both"/>
        <w:rPr>
          <w:rFonts w:ascii="Open Sans" w:hAnsi="Open Sans"/>
          <w:color w:val="000000"/>
          <w:sz w:val="25"/>
          <w:szCs w:val="25"/>
        </w:rPr>
      </w:pPr>
      <w:r w:rsidRPr="008E2401">
        <w:rPr>
          <w:b/>
          <w:bCs/>
          <w:i/>
          <w:iCs/>
          <w:color w:val="000000"/>
          <w:sz w:val="25"/>
          <w:szCs w:val="25"/>
        </w:rPr>
        <w:t>Подготовка к учебной теме</w:t>
      </w:r>
      <w:r w:rsidRPr="008E2401">
        <w:rPr>
          <w:color w:val="000000"/>
          <w:sz w:val="25"/>
          <w:szCs w:val="25"/>
        </w:rPr>
        <w:t xml:space="preserve"> (системе занятий) включает следующие вопросы: </w:t>
      </w:r>
    </w:p>
    <w:p w:rsidR="008E2401" w:rsidRPr="008E2401" w:rsidRDefault="008E2401" w:rsidP="008E2401">
      <w:pPr>
        <w:pStyle w:val="a3"/>
        <w:shd w:val="clear" w:color="auto" w:fill="FFFFFF"/>
        <w:spacing w:before="0" w:beforeAutospacing="0" w:after="0" w:afterAutospacing="0"/>
        <w:ind w:firstLine="709"/>
        <w:jc w:val="both"/>
        <w:rPr>
          <w:rFonts w:ascii="Open Sans" w:hAnsi="Open Sans"/>
          <w:color w:val="000000"/>
          <w:sz w:val="25"/>
          <w:szCs w:val="25"/>
        </w:rPr>
      </w:pPr>
      <w:r w:rsidRPr="008E2401">
        <w:rPr>
          <w:color w:val="000000"/>
          <w:sz w:val="25"/>
          <w:szCs w:val="25"/>
        </w:rPr>
        <w:t>- установление связи данной темы с предыдущими и последующими темами курса;</w:t>
      </w:r>
    </w:p>
    <w:p w:rsidR="008E2401" w:rsidRPr="008E2401" w:rsidRDefault="008E2401" w:rsidP="008E2401">
      <w:pPr>
        <w:pStyle w:val="a3"/>
        <w:shd w:val="clear" w:color="auto" w:fill="FFFFFF"/>
        <w:spacing w:before="0" w:beforeAutospacing="0" w:after="0" w:afterAutospacing="0"/>
        <w:ind w:firstLine="709"/>
        <w:jc w:val="both"/>
        <w:rPr>
          <w:rFonts w:ascii="Open Sans" w:hAnsi="Open Sans"/>
          <w:color w:val="000000"/>
          <w:sz w:val="25"/>
          <w:szCs w:val="25"/>
        </w:rPr>
      </w:pPr>
      <w:r w:rsidRPr="008E2401">
        <w:rPr>
          <w:color w:val="000000"/>
          <w:sz w:val="25"/>
          <w:szCs w:val="25"/>
        </w:rPr>
        <w:t xml:space="preserve">- формулирование общих учебных и воспитательных целей и задач темы; </w:t>
      </w:r>
    </w:p>
    <w:p w:rsidR="008E2401" w:rsidRPr="008E2401" w:rsidRDefault="008E2401" w:rsidP="008E2401">
      <w:pPr>
        <w:pStyle w:val="a3"/>
        <w:shd w:val="clear" w:color="auto" w:fill="FFFFFF"/>
        <w:spacing w:before="0" w:beforeAutospacing="0" w:after="0" w:afterAutospacing="0"/>
        <w:ind w:firstLine="709"/>
        <w:jc w:val="both"/>
        <w:rPr>
          <w:rFonts w:ascii="Open Sans" w:hAnsi="Open Sans"/>
          <w:color w:val="000000"/>
          <w:sz w:val="25"/>
          <w:szCs w:val="25"/>
        </w:rPr>
      </w:pPr>
      <w:r w:rsidRPr="008E2401">
        <w:rPr>
          <w:color w:val="000000"/>
          <w:sz w:val="25"/>
          <w:szCs w:val="25"/>
        </w:rPr>
        <w:t xml:space="preserve">- отбор материала, подлежащего изучению; </w:t>
      </w:r>
    </w:p>
    <w:p w:rsidR="008E2401" w:rsidRPr="008E2401" w:rsidRDefault="008E2401" w:rsidP="008E2401">
      <w:pPr>
        <w:pStyle w:val="a3"/>
        <w:shd w:val="clear" w:color="auto" w:fill="FFFFFF"/>
        <w:spacing w:before="0" w:beforeAutospacing="0" w:after="0" w:afterAutospacing="0"/>
        <w:ind w:firstLine="709"/>
        <w:jc w:val="both"/>
        <w:rPr>
          <w:rFonts w:ascii="Open Sans" w:hAnsi="Open Sans"/>
          <w:color w:val="000000"/>
          <w:sz w:val="25"/>
          <w:szCs w:val="25"/>
        </w:rPr>
      </w:pPr>
      <w:r w:rsidRPr="008E2401">
        <w:rPr>
          <w:color w:val="000000"/>
          <w:sz w:val="25"/>
          <w:szCs w:val="25"/>
        </w:rPr>
        <w:t xml:space="preserve">- уяснение основной мысли темы; </w:t>
      </w:r>
    </w:p>
    <w:p w:rsidR="008E2401" w:rsidRPr="008E2401" w:rsidRDefault="008E2401" w:rsidP="008E2401">
      <w:pPr>
        <w:pStyle w:val="a3"/>
        <w:shd w:val="clear" w:color="auto" w:fill="FFFFFF"/>
        <w:spacing w:before="0" w:beforeAutospacing="0" w:after="0" w:afterAutospacing="0"/>
        <w:ind w:firstLine="709"/>
        <w:jc w:val="both"/>
        <w:rPr>
          <w:rFonts w:ascii="Open Sans" w:hAnsi="Open Sans"/>
          <w:color w:val="000000"/>
          <w:sz w:val="25"/>
          <w:szCs w:val="25"/>
        </w:rPr>
      </w:pPr>
      <w:r w:rsidRPr="008E2401">
        <w:rPr>
          <w:color w:val="000000"/>
          <w:sz w:val="25"/>
          <w:szCs w:val="25"/>
        </w:rPr>
        <w:t>- системность в построении занятий и общего логического стержня: определение возможностей восприятия всего материала темы обучающимися;</w:t>
      </w:r>
    </w:p>
    <w:p w:rsidR="008E2401" w:rsidRPr="008E2401" w:rsidRDefault="008E2401" w:rsidP="008E2401">
      <w:pPr>
        <w:pStyle w:val="a3"/>
        <w:shd w:val="clear" w:color="auto" w:fill="FFFFFF"/>
        <w:spacing w:before="0" w:beforeAutospacing="0" w:after="0" w:afterAutospacing="0"/>
        <w:ind w:firstLine="709"/>
        <w:jc w:val="both"/>
        <w:rPr>
          <w:rFonts w:ascii="Open Sans" w:hAnsi="Open Sans"/>
          <w:color w:val="000000"/>
          <w:sz w:val="25"/>
          <w:szCs w:val="25"/>
        </w:rPr>
      </w:pPr>
      <w:r w:rsidRPr="008E2401">
        <w:rPr>
          <w:color w:val="000000"/>
          <w:sz w:val="25"/>
          <w:szCs w:val="25"/>
        </w:rPr>
        <w:t>- планирование системы занятий.</w:t>
      </w:r>
    </w:p>
    <w:p w:rsidR="008E2401" w:rsidRPr="008E2401" w:rsidRDefault="008E2401" w:rsidP="008E2401">
      <w:pPr>
        <w:pStyle w:val="a3"/>
        <w:shd w:val="clear" w:color="auto" w:fill="FFFFFF"/>
        <w:spacing w:before="0" w:beforeAutospacing="0" w:after="0" w:afterAutospacing="0"/>
        <w:ind w:firstLine="709"/>
        <w:jc w:val="both"/>
        <w:rPr>
          <w:rFonts w:ascii="Open Sans" w:hAnsi="Open Sans"/>
          <w:color w:val="000000"/>
          <w:sz w:val="25"/>
          <w:szCs w:val="25"/>
        </w:rPr>
      </w:pPr>
      <w:r w:rsidRPr="008E2401">
        <w:rPr>
          <w:color w:val="000000"/>
          <w:sz w:val="25"/>
          <w:szCs w:val="25"/>
        </w:rPr>
        <w:t xml:space="preserve">Вариантов изучения одной и той же темы может быть несколько. Мастерство преподавателя на данном этапе работы проявляется в том, чтобы выбрать такой вариант, который наиболее точно соответствует данным педагогическим условиям. </w:t>
      </w:r>
    </w:p>
    <w:p w:rsidR="008E2401" w:rsidRPr="008E2401" w:rsidRDefault="008E2401" w:rsidP="008E2401">
      <w:pPr>
        <w:pStyle w:val="a3"/>
        <w:shd w:val="clear" w:color="auto" w:fill="FFFFFF"/>
        <w:spacing w:before="0" w:beforeAutospacing="0" w:after="0" w:afterAutospacing="0"/>
        <w:ind w:firstLine="709"/>
        <w:jc w:val="both"/>
        <w:rPr>
          <w:rFonts w:ascii="Open Sans" w:hAnsi="Open Sans"/>
          <w:color w:val="000000"/>
          <w:sz w:val="25"/>
          <w:szCs w:val="25"/>
        </w:rPr>
      </w:pPr>
      <w:r w:rsidRPr="008E2401">
        <w:rPr>
          <w:color w:val="000000"/>
          <w:sz w:val="24"/>
          <w:szCs w:val="24"/>
        </w:rPr>
        <w:t>Прежде всего, преподаватель решает вопрос, как подготовить обучаемых к восприятию новой темы. Для этого он определяет основную проблему, формулирует познавательные задачи, которые надо будет поставить перед ними. Далее намечается конкретная работа над новой темой: производится распределение материала по различным видам занятий; определяется, что и на каком занятии дать новое, а что целесообразно повторить для усвоения последующего нового материала; уточняется место, где и как будет проводиться проверка знаний и навыков обучаемых. Проверку целесообразно проводить не в конце работы над темой, как это нередко наблюдается на практике, а на основных этапах обучения. Это даст возможность преподавателю и обучаемым видеть в ходе самой работы, как идет усвоение нового, и своевременно предупредить отставание; ликвидировать проблемы в знаниях. Проверку знаний, навыков и умений можно проводить оперативно, давая задания на 10-15</w:t>
      </w:r>
      <w:r w:rsidRPr="008E2401">
        <w:rPr>
          <w:color w:val="000000"/>
          <w:sz w:val="25"/>
          <w:szCs w:val="25"/>
        </w:rPr>
        <w:t xml:space="preserve"> минут.</w:t>
      </w:r>
    </w:p>
    <w:p w:rsidR="008E2401" w:rsidRPr="008E2401" w:rsidRDefault="008E2401" w:rsidP="008E2401">
      <w:pPr>
        <w:pStyle w:val="a3"/>
        <w:shd w:val="clear" w:color="auto" w:fill="FFFFFF"/>
        <w:spacing w:before="0" w:beforeAutospacing="0" w:after="0" w:afterAutospacing="0"/>
        <w:ind w:firstLine="709"/>
        <w:jc w:val="both"/>
        <w:rPr>
          <w:rFonts w:ascii="Open Sans" w:hAnsi="Open Sans"/>
          <w:color w:val="000000"/>
          <w:sz w:val="25"/>
          <w:szCs w:val="25"/>
        </w:rPr>
      </w:pPr>
      <w:r w:rsidRPr="008E2401">
        <w:rPr>
          <w:color w:val="000000"/>
          <w:sz w:val="25"/>
          <w:szCs w:val="25"/>
        </w:rPr>
        <w:lastRenderedPageBreak/>
        <w:t>Заканчивается подготовка преподавателя к учебной теме подбором дидактических материалов (таблиц, плакатов, презентаций, слайдов, видеофрагментов и т.д.).</w:t>
      </w:r>
    </w:p>
    <w:p w:rsidR="008E2401" w:rsidRPr="008E2401" w:rsidRDefault="008E2401" w:rsidP="008E2401">
      <w:pPr>
        <w:pStyle w:val="a3"/>
        <w:shd w:val="clear" w:color="auto" w:fill="FFFFFF"/>
        <w:spacing w:before="0" w:beforeAutospacing="0" w:after="0" w:afterAutospacing="0"/>
        <w:ind w:firstLine="709"/>
        <w:jc w:val="both"/>
        <w:rPr>
          <w:rFonts w:ascii="Open Sans" w:hAnsi="Open Sans"/>
          <w:color w:val="000000"/>
          <w:sz w:val="25"/>
          <w:szCs w:val="25"/>
        </w:rPr>
      </w:pPr>
      <w:r w:rsidRPr="008E2401">
        <w:rPr>
          <w:b/>
          <w:bCs/>
          <w:i/>
          <w:iCs/>
          <w:color w:val="000000"/>
          <w:sz w:val="25"/>
          <w:szCs w:val="25"/>
        </w:rPr>
        <w:t>Подготовка преподавателя к отдельному занятию</w:t>
      </w:r>
      <w:r w:rsidRPr="008E2401">
        <w:rPr>
          <w:color w:val="000000"/>
          <w:sz w:val="25"/>
          <w:szCs w:val="25"/>
        </w:rPr>
        <w:t xml:space="preserve"> предполагает определение его цели, содержания, методов, приемов и средств обучения, системы организации учебного коллектива и установления контакта с ним. Подготовиться к занятию - значит заранее решить, как обеспечить усвоение учебного материала всеми обучаемыми в течение отведенного времени. </w:t>
      </w:r>
    </w:p>
    <w:p w:rsidR="008E2401" w:rsidRPr="008E2401" w:rsidRDefault="008E2401" w:rsidP="008E2401">
      <w:pPr>
        <w:pStyle w:val="a3"/>
        <w:shd w:val="clear" w:color="auto" w:fill="FFFFFF"/>
        <w:spacing w:before="0" w:beforeAutospacing="0" w:after="0" w:afterAutospacing="0"/>
        <w:ind w:firstLine="709"/>
        <w:jc w:val="both"/>
        <w:rPr>
          <w:rFonts w:ascii="Open Sans" w:hAnsi="Open Sans"/>
          <w:color w:val="000000"/>
          <w:sz w:val="25"/>
          <w:szCs w:val="25"/>
        </w:rPr>
      </w:pPr>
      <w:r w:rsidRPr="008E2401">
        <w:rPr>
          <w:color w:val="000000"/>
          <w:sz w:val="25"/>
          <w:szCs w:val="25"/>
        </w:rPr>
        <w:t xml:space="preserve">При подготовке к занятию преподаватель решает, как связать данное занятие с предыдущими, как реализовать дидактические цели занятия; определяет ход занятия (его этапы), уточняет содержание материала и </w:t>
      </w:r>
      <w:proofErr w:type="gramStart"/>
      <w:r w:rsidRPr="008E2401">
        <w:rPr>
          <w:color w:val="000000"/>
          <w:sz w:val="25"/>
          <w:szCs w:val="25"/>
        </w:rPr>
        <w:t>методику проведения занятия с учетом</w:t>
      </w:r>
      <w:r>
        <w:rPr>
          <w:color w:val="000000"/>
          <w:sz w:val="25"/>
          <w:szCs w:val="25"/>
        </w:rPr>
        <w:t xml:space="preserve"> </w:t>
      </w:r>
      <w:r w:rsidRPr="008E2401">
        <w:rPr>
          <w:color w:val="000000"/>
          <w:sz w:val="25"/>
          <w:szCs w:val="25"/>
        </w:rPr>
        <w:t>подготовленности</w:t>
      </w:r>
      <w:proofErr w:type="gramEnd"/>
      <w:r w:rsidRPr="008E2401">
        <w:rPr>
          <w:color w:val="000000"/>
          <w:sz w:val="25"/>
          <w:szCs w:val="25"/>
        </w:rPr>
        <w:t xml:space="preserve"> и активности обучаемых, устанавливает порядок использования технических средств и дидактических материалов; определяет объем задания на самостоятельную работу и пути проверки выполнения заданий.</w:t>
      </w:r>
    </w:p>
    <w:p w:rsidR="008E2401" w:rsidRPr="008E2401" w:rsidRDefault="008E2401" w:rsidP="008E2401">
      <w:pPr>
        <w:pStyle w:val="a3"/>
        <w:shd w:val="clear" w:color="auto" w:fill="FFFFFF"/>
        <w:spacing w:before="0" w:beforeAutospacing="0" w:after="0" w:afterAutospacing="0"/>
        <w:ind w:firstLine="709"/>
        <w:jc w:val="both"/>
        <w:rPr>
          <w:rFonts w:ascii="Open Sans" w:hAnsi="Open Sans"/>
          <w:color w:val="000000"/>
          <w:sz w:val="25"/>
          <w:szCs w:val="25"/>
        </w:rPr>
      </w:pPr>
      <w:r w:rsidRPr="008E2401">
        <w:rPr>
          <w:color w:val="000000"/>
          <w:sz w:val="25"/>
          <w:szCs w:val="25"/>
        </w:rPr>
        <w:t>Подготовка преподавателя к занятию начинается с учета результатов предыдущих занятий. Для этого он устанавливает связь между данным и предшествующим занятием так, чтобы студенты восприняли новый материал как логическое продолжение прошлого.</w:t>
      </w:r>
    </w:p>
    <w:p w:rsidR="008E2401" w:rsidRPr="008E2401" w:rsidRDefault="008E2401" w:rsidP="008E2401">
      <w:pPr>
        <w:pStyle w:val="a3"/>
        <w:shd w:val="clear" w:color="auto" w:fill="FFFFFF"/>
        <w:spacing w:before="0" w:beforeAutospacing="0" w:after="0" w:afterAutospacing="0"/>
        <w:ind w:firstLine="709"/>
        <w:jc w:val="both"/>
        <w:rPr>
          <w:rFonts w:ascii="Open Sans" w:hAnsi="Open Sans"/>
          <w:color w:val="000000"/>
          <w:sz w:val="25"/>
          <w:szCs w:val="25"/>
        </w:rPr>
      </w:pPr>
      <w:r w:rsidRPr="008E2401">
        <w:rPr>
          <w:color w:val="000000"/>
          <w:sz w:val="25"/>
          <w:szCs w:val="25"/>
        </w:rPr>
        <w:t xml:space="preserve">Особое значение имеет определение цели занятия, которая должна быть согласована с целями изучения всей темы. Уясняя цели занятия для себя, преподаватель формирует познавательную задачу (задачи) для обучаемых. Например, цель занятия раскрыть зависимость между (такими-то процессами, явлениями), а познавательная задача в данном случае </w:t>
      </w:r>
      <w:r>
        <w:rPr>
          <w:color w:val="000000"/>
          <w:sz w:val="25"/>
          <w:szCs w:val="25"/>
        </w:rPr>
        <w:t>–</w:t>
      </w:r>
      <w:r w:rsidRPr="008E2401">
        <w:rPr>
          <w:color w:val="000000"/>
          <w:sz w:val="25"/>
          <w:szCs w:val="25"/>
        </w:rPr>
        <w:t xml:space="preserve"> установить</w:t>
      </w:r>
      <w:r>
        <w:rPr>
          <w:color w:val="000000"/>
          <w:sz w:val="25"/>
          <w:szCs w:val="25"/>
        </w:rPr>
        <w:t xml:space="preserve"> </w:t>
      </w:r>
      <w:r w:rsidRPr="008E2401">
        <w:rPr>
          <w:color w:val="000000"/>
          <w:sz w:val="25"/>
          <w:szCs w:val="25"/>
        </w:rPr>
        <w:t>зависимость между (такими-то факторами).</w:t>
      </w:r>
    </w:p>
    <w:p w:rsidR="008E2401" w:rsidRPr="008E2401" w:rsidRDefault="008E2401" w:rsidP="008E2401">
      <w:pPr>
        <w:pStyle w:val="a3"/>
        <w:shd w:val="clear" w:color="auto" w:fill="FFFFFF"/>
        <w:spacing w:before="0" w:beforeAutospacing="0" w:after="0" w:afterAutospacing="0"/>
        <w:ind w:firstLine="709"/>
        <w:jc w:val="both"/>
        <w:rPr>
          <w:rFonts w:ascii="Open Sans" w:hAnsi="Open Sans"/>
          <w:color w:val="000000"/>
          <w:sz w:val="24"/>
          <w:szCs w:val="24"/>
        </w:rPr>
      </w:pPr>
      <w:r w:rsidRPr="008E2401">
        <w:rPr>
          <w:color w:val="000000"/>
          <w:sz w:val="24"/>
          <w:szCs w:val="24"/>
        </w:rPr>
        <w:t>Познавательная задача помогает направить усилия обучаемых на усвоение главной мысли, мобилизуя их внимание на отбор нужного материала. Успеха достигает тот преподаватель, который тщательно продумывает формулировку этой задачи, согласовывает ее с целью занятия и находит конкретные пути ее выполнения. При этом важно, чтобы вопрос, требующий решения, был «принят» обучаемыми как их собственный, был близок и понятен им.</w:t>
      </w:r>
    </w:p>
    <w:p w:rsidR="008E2401" w:rsidRPr="008E2401" w:rsidRDefault="008E2401" w:rsidP="008E2401">
      <w:pPr>
        <w:pStyle w:val="a3"/>
        <w:shd w:val="clear" w:color="auto" w:fill="FFFFFF"/>
        <w:spacing w:before="0" w:beforeAutospacing="0" w:after="0" w:afterAutospacing="0"/>
        <w:ind w:firstLine="709"/>
        <w:jc w:val="both"/>
        <w:rPr>
          <w:rFonts w:ascii="Open Sans" w:hAnsi="Open Sans"/>
          <w:color w:val="000000"/>
          <w:sz w:val="25"/>
          <w:szCs w:val="25"/>
        </w:rPr>
      </w:pPr>
      <w:r w:rsidRPr="008E2401">
        <w:rPr>
          <w:color w:val="000000"/>
          <w:sz w:val="25"/>
          <w:szCs w:val="25"/>
        </w:rPr>
        <w:t xml:space="preserve">Отбор материала к занятию осуществляется еще при подготовке к теме, но в зависимости от конкретной ситуации преподаватель накануне занятия уточняет его объем и продумывает методику изложения (объяснения), чтобы вызвать у обучаемых интерес к его усвоению. Уточняя содержание занятия, преподаватель распределяет учебный материал по уровням знаний: </w:t>
      </w:r>
      <w:r w:rsidRPr="008E2401">
        <w:rPr>
          <w:i/>
          <w:iCs/>
          <w:color w:val="000000"/>
          <w:sz w:val="25"/>
          <w:szCs w:val="25"/>
        </w:rPr>
        <w:t>обязательный,</w:t>
      </w:r>
      <w:r w:rsidRPr="008E2401">
        <w:rPr>
          <w:color w:val="000000"/>
          <w:sz w:val="25"/>
          <w:szCs w:val="25"/>
        </w:rPr>
        <w:t xml:space="preserve"> который обучаемые должны усвоить на уровне воспроизведения, и </w:t>
      </w:r>
      <w:r w:rsidRPr="008E2401">
        <w:rPr>
          <w:i/>
          <w:iCs/>
          <w:color w:val="000000"/>
          <w:sz w:val="25"/>
          <w:szCs w:val="25"/>
        </w:rPr>
        <w:t>информативный</w:t>
      </w:r>
      <w:r w:rsidRPr="008E2401">
        <w:rPr>
          <w:color w:val="000000"/>
          <w:sz w:val="25"/>
          <w:szCs w:val="25"/>
        </w:rPr>
        <w:t>, его усвоение достаточно на уровне знакомства. Обдумывая ход занятия, преподаватель определяет, что будут делать все обучаемые, как организовать их мыслительную деятельность в течение всего занятия, направить на самостоятельное овладение изучаемым материалом.</w:t>
      </w:r>
    </w:p>
    <w:p w:rsidR="008E2401" w:rsidRPr="008E2401" w:rsidRDefault="008E2401" w:rsidP="008E2401">
      <w:pPr>
        <w:pStyle w:val="a3"/>
        <w:shd w:val="clear" w:color="auto" w:fill="FFFFFF"/>
        <w:spacing w:before="0" w:beforeAutospacing="0" w:after="0" w:afterAutospacing="0"/>
        <w:ind w:firstLine="709"/>
        <w:jc w:val="both"/>
        <w:rPr>
          <w:rFonts w:ascii="Open Sans" w:hAnsi="Open Sans"/>
          <w:color w:val="000000"/>
          <w:sz w:val="25"/>
          <w:szCs w:val="25"/>
        </w:rPr>
      </w:pPr>
      <w:r w:rsidRPr="008E2401">
        <w:rPr>
          <w:color w:val="000000"/>
          <w:sz w:val="25"/>
          <w:szCs w:val="25"/>
        </w:rPr>
        <w:t>При подготовке к занятию преподаватель предусматривает также виды и методы проверки знаний, навыков и умений обучаемых (по необходимости определяет, кого вызвать, с кем побеседовать).</w:t>
      </w:r>
    </w:p>
    <w:p w:rsidR="008E2401" w:rsidRPr="008E2401" w:rsidRDefault="008E2401" w:rsidP="008E2401">
      <w:pPr>
        <w:pStyle w:val="a3"/>
        <w:shd w:val="clear" w:color="auto" w:fill="FFFFFF"/>
        <w:spacing w:before="0" w:beforeAutospacing="0" w:after="0" w:afterAutospacing="0"/>
        <w:ind w:firstLine="709"/>
        <w:jc w:val="both"/>
        <w:rPr>
          <w:rFonts w:ascii="Open Sans" w:hAnsi="Open Sans"/>
          <w:color w:val="000000"/>
          <w:sz w:val="25"/>
          <w:szCs w:val="25"/>
        </w:rPr>
      </w:pPr>
      <w:r w:rsidRPr="008E2401">
        <w:rPr>
          <w:color w:val="000000"/>
          <w:sz w:val="25"/>
          <w:szCs w:val="25"/>
        </w:rPr>
        <w:t>Завершается подготовка преподавателя к занятию определением задания обучаемым на самостоятельную работу. Его необходимо увязать с работой на занятии, и оно должно составлять не более половины объема классной работы. Целесообразно продумать и форму проверки задания, вынесенного на самостоятельную работу. Практика показывает, что активность обучаемых при выполнении заданий на самоподготовке повышается, если в них наряду с закреплением знаний, навыков и умений, полученных в ходе классных занятий, включаются элементы самостоятельности, творчества.</w:t>
      </w:r>
    </w:p>
    <w:p w:rsidR="008E2401" w:rsidRDefault="008E2401" w:rsidP="008E2401">
      <w:pPr>
        <w:pStyle w:val="a3"/>
        <w:shd w:val="clear" w:color="auto" w:fill="FFFFFF"/>
        <w:spacing w:before="0" w:beforeAutospacing="0" w:after="0" w:afterAutospacing="0"/>
        <w:ind w:firstLine="709"/>
        <w:jc w:val="both"/>
      </w:pPr>
      <w:r w:rsidRPr="008E2401">
        <w:rPr>
          <w:color w:val="000000"/>
          <w:sz w:val="25"/>
          <w:szCs w:val="25"/>
        </w:rPr>
        <w:t>Всестороннее обдумывание занятия накануне его проведения гарантирует достижение его целей в ходе занятия. Неотъемлемым элементом подготовки преподавателя к занятию является проверка технических средств, раздаточных материалов непосредственно перед его проведением. Заблаговременная подготовка наглядных пособий, задания для самостоятельной работы, подготовка раздаточного материала обеспечивает рациональное использование времени на самом занятии, способствует интенсификации процесса обучения.</w:t>
      </w:r>
      <w:bookmarkStart w:id="0" w:name="_GoBack"/>
      <w:bookmarkEnd w:id="0"/>
    </w:p>
    <w:p w:rsidR="00092BE6" w:rsidRDefault="00092BE6"/>
    <w:sectPr w:rsidR="00092BE6" w:rsidSect="008E2401">
      <w:pgSz w:w="11906" w:h="16838"/>
      <w:pgMar w:top="851" w:right="85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Open Sans">
    <w:altName w:val="Times New Roman"/>
    <w:charset w:val="00"/>
    <w:family w:val="auto"/>
    <w:pitch w:val="default"/>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3in;height:3in" o:bullet="t"/>
    </w:pict>
  </w:numPicBullet>
  <w:numPicBullet w:numPicBulletId="1">
    <w:pict>
      <v:shape id="_x0000_i1079" type="#_x0000_t75" style="width:3in;height:3in" o:bullet="t"/>
    </w:pict>
  </w:numPicBullet>
  <w:numPicBullet w:numPicBulletId="2">
    <w:pict>
      <v:shape id="_x0000_i1080" type="#_x0000_t75" style="width:3in;height:3in" o:bullet="t"/>
    </w:pict>
  </w:numPicBullet>
  <w:abstractNum w:abstractNumId="0" w15:restartNumberingAfterBreak="0">
    <w:nsid w:val="12D247E2"/>
    <w:multiLevelType w:val="multilevel"/>
    <w:tmpl w:val="CC486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B63280"/>
    <w:multiLevelType w:val="multilevel"/>
    <w:tmpl w:val="0F78B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4A5391"/>
    <w:multiLevelType w:val="multilevel"/>
    <w:tmpl w:val="5C60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982"/>
    <w:rsid w:val="00092BE6"/>
    <w:rsid w:val="00731982"/>
    <w:rsid w:val="008E2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8A6ED"/>
  <w15:chartTrackingRefBased/>
  <w15:docId w15:val="{0EBED44B-CA15-4ADE-9985-A7A0A28FD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40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2401"/>
    <w:pPr>
      <w:spacing w:before="100" w:beforeAutospacing="1" w:after="100" w:afterAutospacing="1" w:line="240" w:lineRule="auto"/>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1599</Words>
  <Characters>9116</Characters>
  <Application>Microsoft Office Word</Application>
  <DocSecurity>0</DocSecurity>
  <Lines>75</Lines>
  <Paragraphs>21</Paragraphs>
  <ScaleCrop>false</ScaleCrop>
  <Company>SPecialiST RePack</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 В</dc:creator>
  <cp:keywords/>
  <dc:description/>
  <cp:lastModifiedBy>И В</cp:lastModifiedBy>
  <cp:revision>2</cp:revision>
  <dcterms:created xsi:type="dcterms:W3CDTF">2019-01-26T05:27:00Z</dcterms:created>
  <dcterms:modified xsi:type="dcterms:W3CDTF">2019-01-26T05:38:00Z</dcterms:modified>
</cp:coreProperties>
</file>